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5EA1" w14:textId="6B4F5CA1"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000000"/>
          <w:sz w:val="24"/>
          <w:szCs w:val="24"/>
          <w:lang w:eastAsia="en-CA"/>
        </w:rPr>
        <w:t>Supervisor, Roads Operations &amp; Maintenance</w:t>
      </w:r>
      <w:r>
        <w:rPr>
          <w:rFonts w:ascii="Arial" w:eastAsia="Times New Roman" w:hAnsi="Arial" w:cs="Arial"/>
          <w:b/>
          <w:bCs/>
          <w:color w:val="000000"/>
          <w:sz w:val="24"/>
          <w:szCs w:val="24"/>
          <w:lang w:eastAsia="en-CA"/>
        </w:rPr>
        <w:t xml:space="preserve"> (2022-11996)</w:t>
      </w:r>
      <w:r>
        <w:rPr>
          <w:rFonts w:ascii="Times New Roman" w:eastAsia="Times New Roman" w:hAnsi="Times New Roman" w:cs="Times New Roman"/>
          <w:sz w:val="24"/>
          <w:szCs w:val="24"/>
          <w:lang w:eastAsia="en-CA"/>
        </w:rPr>
        <w:br/>
      </w:r>
      <w:r w:rsidRPr="00FD2FAE">
        <w:rPr>
          <w:rFonts w:ascii="Arial" w:eastAsia="Times New Roman" w:hAnsi="Arial" w:cs="Arial"/>
          <w:b/>
          <w:bCs/>
          <w:color w:val="000000"/>
          <w:sz w:val="24"/>
          <w:szCs w:val="24"/>
          <w:lang w:eastAsia="en-CA"/>
        </w:rPr>
        <w:t>Public Works – Transportation</w:t>
      </w:r>
      <w:r>
        <w:rPr>
          <w:rFonts w:ascii="Times New Roman" w:eastAsia="Times New Roman" w:hAnsi="Times New Roman" w:cs="Times New Roman"/>
          <w:sz w:val="24"/>
          <w:szCs w:val="24"/>
          <w:lang w:eastAsia="en-CA"/>
        </w:rPr>
        <w:br/>
      </w:r>
      <w:r w:rsidRPr="00FD2FAE">
        <w:rPr>
          <w:rFonts w:ascii="Arial" w:eastAsia="Times New Roman" w:hAnsi="Arial" w:cs="Arial"/>
          <w:b/>
          <w:bCs/>
          <w:color w:val="000000"/>
          <w:sz w:val="24"/>
          <w:szCs w:val="24"/>
          <w:lang w:eastAsia="en-CA"/>
        </w:rPr>
        <w:t>Regular Full-Time</w:t>
      </w:r>
      <w:r>
        <w:rPr>
          <w:rFonts w:ascii="Times New Roman" w:eastAsia="Times New Roman" w:hAnsi="Times New Roman" w:cs="Times New Roman"/>
          <w:sz w:val="24"/>
          <w:szCs w:val="24"/>
          <w:lang w:eastAsia="en-CA"/>
        </w:rPr>
        <w:br/>
      </w:r>
      <w:r w:rsidRPr="00FD2FAE">
        <w:rPr>
          <w:rFonts w:ascii="Arial" w:eastAsia="Times New Roman" w:hAnsi="Arial" w:cs="Arial"/>
          <w:b/>
          <w:bCs/>
          <w:color w:val="000000"/>
          <w:sz w:val="24"/>
          <w:szCs w:val="24"/>
          <w:lang w:eastAsia="en-CA"/>
        </w:rPr>
        <w:t>Salary Range: $94, 424 -$118,028 per annum plus comprehensive benefits and vacation accrual</w:t>
      </w:r>
    </w:p>
    <w:p w14:paraId="15CAC9F2" w14:textId="63C989DF"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000000"/>
          <w:sz w:val="24"/>
          <w:szCs w:val="24"/>
          <w:lang w:eastAsia="en-CA"/>
        </w:rPr>
        <w:t>Reports to</w:t>
      </w:r>
      <w:r w:rsidRPr="00FD2FAE">
        <w:rPr>
          <w:rFonts w:ascii="Arial" w:eastAsia="Times New Roman" w:hAnsi="Arial" w:cs="Arial"/>
          <w:color w:val="000000"/>
          <w:sz w:val="24"/>
          <w:szCs w:val="24"/>
          <w:lang w:eastAsia="en-CA"/>
        </w:rPr>
        <w:t>: Manager, Roads Operations &amp; Maintenance</w:t>
      </w:r>
    </w:p>
    <w:p w14:paraId="0A51B853" w14:textId="558932DF"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000000"/>
          <w:sz w:val="24"/>
          <w:szCs w:val="24"/>
          <w:lang w:eastAsia="en-CA"/>
        </w:rPr>
        <w:t>Size of the Team you will lead:</w:t>
      </w:r>
      <w:r w:rsidRPr="00FD2FAE">
        <w:rPr>
          <w:rFonts w:ascii="Arial" w:eastAsia="Times New Roman" w:hAnsi="Arial" w:cs="Arial"/>
          <w:color w:val="000000"/>
          <w:sz w:val="24"/>
          <w:szCs w:val="24"/>
          <w:lang w:eastAsia="en-CA"/>
        </w:rPr>
        <w:t xml:space="preserve"> Approximately 40 staff including Union and </w:t>
      </w:r>
      <w:r w:rsidRPr="00FD2FAE">
        <w:rPr>
          <w:rFonts w:ascii="Arial" w:eastAsia="Times New Roman" w:hAnsi="Arial" w:cs="Arial"/>
          <w:color w:val="000000"/>
          <w:sz w:val="24"/>
          <w:szCs w:val="24"/>
          <w:lang w:eastAsia="en-CA"/>
        </w:rPr>
        <w:t>Non-Union</w:t>
      </w:r>
      <w:r w:rsidRPr="00FD2FAE">
        <w:rPr>
          <w:rFonts w:ascii="Arial" w:eastAsia="Times New Roman" w:hAnsi="Arial" w:cs="Arial"/>
          <w:color w:val="000000"/>
          <w:sz w:val="24"/>
          <w:szCs w:val="24"/>
          <w:lang w:eastAsia="en-CA"/>
        </w:rPr>
        <w:t xml:space="preserve"> employees</w:t>
      </w:r>
    </w:p>
    <w:p w14:paraId="63215C30" w14:textId="1CA790FC"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Are you a </w:t>
      </w:r>
      <w:r w:rsidRPr="00FD2FAE">
        <w:rPr>
          <w:rFonts w:ascii="Arial" w:eastAsia="Times New Roman" w:hAnsi="Arial" w:cs="Arial"/>
          <w:b/>
          <w:bCs/>
          <w:color w:val="000000"/>
          <w:sz w:val="24"/>
          <w:szCs w:val="24"/>
          <w:lang w:eastAsia="en-CA"/>
        </w:rPr>
        <w:t>leader</w:t>
      </w:r>
      <w:r w:rsidRPr="00FD2FAE">
        <w:rPr>
          <w:rFonts w:ascii="Arial" w:eastAsia="Times New Roman" w:hAnsi="Arial" w:cs="Arial"/>
          <w:color w:val="000000"/>
          <w:sz w:val="24"/>
          <w:szCs w:val="24"/>
          <w:lang w:eastAsia="en-CA"/>
        </w:rPr>
        <w:t> whose sound communication can </w:t>
      </w:r>
      <w:r w:rsidRPr="00FD2FAE">
        <w:rPr>
          <w:rFonts w:ascii="Arial" w:eastAsia="Times New Roman" w:hAnsi="Arial" w:cs="Arial"/>
          <w:b/>
          <w:bCs/>
          <w:color w:val="000000"/>
          <w:sz w:val="24"/>
          <w:szCs w:val="24"/>
          <w:lang w:eastAsia="en-CA"/>
        </w:rPr>
        <w:t>mentor, develop and support</w:t>
      </w:r>
      <w:r w:rsidRPr="00FD2FAE">
        <w:rPr>
          <w:rFonts w:ascii="Arial" w:eastAsia="Times New Roman" w:hAnsi="Arial" w:cs="Arial"/>
          <w:color w:val="000000"/>
          <w:sz w:val="24"/>
          <w:szCs w:val="24"/>
          <w:lang w:eastAsia="en-CA"/>
        </w:rPr>
        <w:t> a high performing team of professionals?  Do you have experience </w:t>
      </w:r>
      <w:r w:rsidRPr="00FD2FAE">
        <w:rPr>
          <w:rFonts w:ascii="Arial" w:eastAsia="Times New Roman" w:hAnsi="Arial" w:cs="Arial"/>
          <w:b/>
          <w:bCs/>
          <w:color w:val="000000"/>
          <w:sz w:val="24"/>
          <w:szCs w:val="24"/>
          <w:lang w:eastAsia="en-CA"/>
        </w:rPr>
        <w:t>managing budgets</w:t>
      </w:r>
      <w:r w:rsidRPr="00FD2FAE">
        <w:rPr>
          <w:rFonts w:ascii="Arial" w:eastAsia="Times New Roman" w:hAnsi="Arial" w:cs="Arial"/>
          <w:color w:val="000000"/>
          <w:sz w:val="24"/>
          <w:szCs w:val="24"/>
          <w:lang w:eastAsia="en-CA"/>
        </w:rPr>
        <w:t xml:space="preserve"> and </w:t>
      </w:r>
      <w:r w:rsidRPr="00FD2FAE">
        <w:rPr>
          <w:rFonts w:ascii="Arial" w:eastAsia="Times New Roman" w:hAnsi="Arial" w:cs="Arial"/>
          <w:b/>
          <w:bCs/>
          <w:color w:val="000000"/>
          <w:sz w:val="24"/>
          <w:szCs w:val="24"/>
          <w:lang w:eastAsia="en-CA"/>
        </w:rPr>
        <w:t>program planning</w:t>
      </w:r>
      <w:r w:rsidRPr="00FD2FAE">
        <w:rPr>
          <w:rFonts w:ascii="Arial" w:eastAsia="Times New Roman" w:hAnsi="Arial" w:cs="Arial"/>
          <w:color w:val="000000"/>
          <w:sz w:val="24"/>
          <w:szCs w:val="24"/>
          <w:lang w:eastAsia="en-CA"/>
        </w:rPr>
        <w:t xml:space="preserve"> in the transportation industry? Are you able to </w:t>
      </w:r>
      <w:r w:rsidRPr="00FD2FAE">
        <w:rPr>
          <w:rFonts w:ascii="Arial" w:eastAsia="Times New Roman" w:hAnsi="Arial" w:cs="Arial"/>
          <w:b/>
          <w:bCs/>
          <w:color w:val="000000"/>
          <w:sz w:val="24"/>
          <w:szCs w:val="24"/>
          <w:lang w:eastAsia="en-CA"/>
        </w:rPr>
        <w:t xml:space="preserve">communicate </w:t>
      </w:r>
      <w:r w:rsidRPr="00FD2FAE">
        <w:rPr>
          <w:rFonts w:ascii="Arial" w:eastAsia="Times New Roman" w:hAnsi="Arial" w:cs="Arial"/>
          <w:color w:val="000000"/>
          <w:sz w:val="24"/>
          <w:szCs w:val="24"/>
          <w:lang w:eastAsia="en-CA"/>
        </w:rPr>
        <w:t xml:space="preserve">effectively through </w:t>
      </w:r>
      <w:r w:rsidRPr="00FD2FAE">
        <w:rPr>
          <w:rFonts w:ascii="Arial" w:eastAsia="Times New Roman" w:hAnsi="Arial" w:cs="Arial"/>
          <w:b/>
          <w:bCs/>
          <w:color w:val="000000"/>
          <w:sz w:val="24"/>
          <w:szCs w:val="24"/>
          <w:lang w:eastAsia="en-CA"/>
        </w:rPr>
        <w:t xml:space="preserve">courageous </w:t>
      </w:r>
      <w:r w:rsidRPr="00FD2FAE">
        <w:rPr>
          <w:rFonts w:ascii="Arial" w:eastAsia="Times New Roman" w:hAnsi="Arial" w:cs="Arial"/>
          <w:color w:val="000000"/>
          <w:sz w:val="24"/>
          <w:szCs w:val="24"/>
          <w:lang w:eastAsia="en-CA"/>
        </w:rPr>
        <w:t xml:space="preserve">conversations with both </w:t>
      </w:r>
      <w:r w:rsidRPr="00FD2FAE">
        <w:rPr>
          <w:rFonts w:ascii="Arial" w:eastAsia="Times New Roman" w:hAnsi="Arial" w:cs="Arial"/>
          <w:b/>
          <w:bCs/>
          <w:color w:val="000000"/>
          <w:sz w:val="24"/>
          <w:szCs w:val="24"/>
          <w:lang w:eastAsia="en-CA"/>
        </w:rPr>
        <w:t xml:space="preserve">union and non-union </w:t>
      </w:r>
      <w:r w:rsidRPr="00FD2FAE">
        <w:rPr>
          <w:rFonts w:ascii="Arial" w:eastAsia="Times New Roman" w:hAnsi="Arial" w:cs="Arial"/>
          <w:color w:val="000000"/>
          <w:sz w:val="24"/>
          <w:szCs w:val="24"/>
          <w:lang w:eastAsia="en-CA"/>
        </w:rPr>
        <w:t>employees?</w:t>
      </w:r>
    </w:p>
    <w:p w14:paraId="07A8533E" w14:textId="23C6CAFC"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If yes, this role may be for you!</w:t>
      </w:r>
    </w:p>
    <w:p w14:paraId="5F8E19E8" w14:textId="77777777"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2A2A2A"/>
          <w:sz w:val="24"/>
          <w:szCs w:val="24"/>
          <w:lang w:eastAsia="en-CA"/>
        </w:rPr>
        <w:t> What you will do in this role:</w:t>
      </w:r>
    </w:p>
    <w:p w14:paraId="6984D5CF"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Develop and administer an annual operating budget that identifies resource/funding requirements based on system needs and growth projections for the district of responsibility.</w:t>
      </w:r>
    </w:p>
    <w:p w14:paraId="280B620F"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Determine the type and quantity of equipment and material required to perform all operational functions.</w:t>
      </w:r>
    </w:p>
    <w:p w14:paraId="57BD9697"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Provide assistance and recommendations for the development of the annual operating and capital budgets</w:t>
      </w:r>
    </w:p>
    <w:p w14:paraId="1F470117" w14:textId="73AD9593"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 xml:space="preserve">Develop, </w:t>
      </w:r>
      <w:proofErr w:type="gramStart"/>
      <w:r w:rsidRPr="00FD2FAE">
        <w:rPr>
          <w:rFonts w:ascii="Arial" w:eastAsia="Times New Roman" w:hAnsi="Arial" w:cs="Arial"/>
          <w:sz w:val="24"/>
          <w:szCs w:val="24"/>
          <w:lang w:eastAsia="en-CA"/>
        </w:rPr>
        <w:t>implement</w:t>
      </w:r>
      <w:proofErr w:type="gramEnd"/>
      <w:r w:rsidRPr="00FD2FAE">
        <w:rPr>
          <w:rFonts w:ascii="Arial" w:eastAsia="Times New Roman" w:hAnsi="Arial" w:cs="Arial"/>
          <w:sz w:val="24"/>
          <w:szCs w:val="24"/>
          <w:lang w:eastAsia="en-CA"/>
        </w:rPr>
        <w:t xml:space="preserve"> and monitor processes related to budget tracking/reporting/measurement matrices monthly, quarterly and annually, to ensure the accuracy and integrity of activity/asset information (financial and </w:t>
      </w:r>
      <w:r w:rsidRPr="00FD2FAE">
        <w:rPr>
          <w:rFonts w:ascii="Arial" w:eastAsia="Times New Roman" w:hAnsi="Arial" w:cs="Arial"/>
          <w:sz w:val="24"/>
          <w:szCs w:val="24"/>
          <w:lang w:eastAsia="en-CA"/>
        </w:rPr>
        <w:t>nonfinancial</w:t>
      </w:r>
      <w:r w:rsidRPr="00FD2FAE">
        <w:rPr>
          <w:rFonts w:ascii="Arial" w:eastAsia="Times New Roman" w:hAnsi="Arial" w:cs="Arial"/>
          <w:sz w:val="24"/>
          <w:szCs w:val="24"/>
          <w:lang w:eastAsia="en-CA"/>
        </w:rPr>
        <w:t>) entered into the Hansen IMS system and the alignment of interfaced data with the General Ledger for the district of responsibility.</w:t>
      </w:r>
    </w:p>
    <w:p w14:paraId="020187DB" w14:textId="4BB77C25"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 xml:space="preserve">Develop and/or </w:t>
      </w:r>
      <w:proofErr w:type="gramStart"/>
      <w:r w:rsidRPr="00FD2FAE">
        <w:rPr>
          <w:rFonts w:ascii="Arial" w:eastAsia="Times New Roman" w:hAnsi="Arial" w:cs="Arial"/>
          <w:sz w:val="24"/>
          <w:szCs w:val="24"/>
          <w:lang w:eastAsia="en-CA"/>
        </w:rPr>
        <w:t>provide assistance</w:t>
      </w:r>
      <w:proofErr w:type="gramEnd"/>
      <w:r w:rsidRPr="00FD2FAE">
        <w:rPr>
          <w:rFonts w:ascii="Arial" w:eastAsia="Times New Roman" w:hAnsi="Arial" w:cs="Arial"/>
          <w:sz w:val="24"/>
          <w:szCs w:val="24"/>
          <w:lang w:eastAsia="en-CA"/>
        </w:rPr>
        <w:t xml:space="preserve"> in developing/initiating/monitoring </w:t>
      </w:r>
      <w:r w:rsidRPr="00FD2FAE">
        <w:rPr>
          <w:rFonts w:ascii="Arial" w:eastAsia="Times New Roman" w:hAnsi="Arial" w:cs="Arial"/>
          <w:sz w:val="24"/>
          <w:szCs w:val="24"/>
          <w:lang w:eastAsia="en-CA"/>
        </w:rPr>
        <w:t>workflow</w:t>
      </w:r>
      <w:r w:rsidRPr="00FD2FAE">
        <w:rPr>
          <w:rFonts w:ascii="Arial" w:eastAsia="Times New Roman" w:hAnsi="Arial" w:cs="Arial"/>
          <w:sz w:val="24"/>
          <w:szCs w:val="24"/>
          <w:lang w:eastAsia="en-CA"/>
        </w:rPr>
        <w:t xml:space="preserve"> processes using sound asset management practices as they relate to group/unit/preventative programs in compliance with program performance standards, and report statistical information and relationships between work orders and inspections.</w:t>
      </w:r>
    </w:p>
    <w:p w14:paraId="0FC58E64"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Supervise staff in the development of terms of reference/specifications for contracted goods and services required to deliver the maintenance program.</w:t>
      </w:r>
    </w:p>
    <w:p w14:paraId="28F43DCA"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 xml:space="preserve">Supervise staff related to the administration of goods and service contracts and contractors ensuring adherence to contract terms and conditions, accurate invoicing, </w:t>
      </w:r>
      <w:proofErr w:type="gramStart"/>
      <w:r w:rsidRPr="00FD2FAE">
        <w:rPr>
          <w:rFonts w:ascii="Arial" w:eastAsia="Times New Roman" w:hAnsi="Arial" w:cs="Arial"/>
          <w:sz w:val="24"/>
          <w:szCs w:val="24"/>
          <w:lang w:eastAsia="en-CA"/>
        </w:rPr>
        <w:t>payment</w:t>
      </w:r>
      <w:proofErr w:type="gramEnd"/>
      <w:r w:rsidRPr="00FD2FAE">
        <w:rPr>
          <w:rFonts w:ascii="Arial" w:eastAsia="Times New Roman" w:hAnsi="Arial" w:cs="Arial"/>
          <w:sz w:val="24"/>
          <w:szCs w:val="24"/>
          <w:lang w:eastAsia="en-CA"/>
        </w:rPr>
        <w:t xml:space="preserve"> and reconciliation processes are applied. </w:t>
      </w:r>
    </w:p>
    <w:p w14:paraId="3CF34659"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 xml:space="preserve">Ensure that all staff perform their duties accordance with </w:t>
      </w:r>
      <w:proofErr w:type="gramStart"/>
      <w:r w:rsidRPr="00FD2FAE">
        <w:rPr>
          <w:rFonts w:ascii="Arial" w:eastAsia="Times New Roman" w:hAnsi="Arial" w:cs="Arial"/>
          <w:sz w:val="24"/>
          <w:szCs w:val="24"/>
          <w:lang w:eastAsia="en-CA"/>
        </w:rPr>
        <w:t>Regional</w:t>
      </w:r>
      <w:proofErr w:type="gramEnd"/>
      <w:r w:rsidRPr="00FD2FAE">
        <w:rPr>
          <w:rFonts w:ascii="Arial" w:eastAsia="Times New Roman" w:hAnsi="Arial" w:cs="Arial"/>
          <w:sz w:val="24"/>
          <w:szCs w:val="24"/>
          <w:lang w:eastAsia="en-CA"/>
        </w:rPr>
        <w:t xml:space="preserve"> policies and procedures and all relevant Acts and Regulations and Legislation including the Occupational Health and Safety Act</w:t>
      </w:r>
    </w:p>
    <w:p w14:paraId="5BDEA79C"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252525"/>
          <w:sz w:val="24"/>
          <w:szCs w:val="24"/>
          <w:lang w:eastAsia="en-CA"/>
        </w:rPr>
        <w:lastRenderedPageBreak/>
        <w:t>Sound knowledge of best practices in pro active asset maintenance programs</w:t>
      </w:r>
    </w:p>
    <w:p w14:paraId="07D0FF5D"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 xml:space="preserve">Regularly liaising with other departments, divisions, and sections within the Region as well as the Regional </w:t>
      </w:r>
      <w:proofErr w:type="spellStart"/>
      <w:r w:rsidRPr="00FD2FAE">
        <w:rPr>
          <w:rFonts w:ascii="Arial" w:eastAsia="Times New Roman" w:hAnsi="Arial" w:cs="Arial"/>
          <w:sz w:val="24"/>
          <w:szCs w:val="24"/>
          <w:lang w:eastAsia="en-CA"/>
        </w:rPr>
        <w:t>Councilors</w:t>
      </w:r>
      <w:proofErr w:type="spellEnd"/>
      <w:r w:rsidRPr="00FD2FAE">
        <w:rPr>
          <w:rFonts w:ascii="Arial" w:eastAsia="Times New Roman" w:hAnsi="Arial" w:cs="Arial"/>
          <w:sz w:val="24"/>
          <w:szCs w:val="24"/>
          <w:lang w:eastAsia="en-CA"/>
        </w:rPr>
        <w:t xml:space="preserve">, external agencies, </w:t>
      </w:r>
      <w:proofErr w:type="gramStart"/>
      <w:r w:rsidRPr="00FD2FAE">
        <w:rPr>
          <w:rFonts w:ascii="Arial" w:eastAsia="Times New Roman" w:hAnsi="Arial" w:cs="Arial"/>
          <w:sz w:val="24"/>
          <w:szCs w:val="24"/>
          <w:lang w:eastAsia="en-CA"/>
        </w:rPr>
        <w:t>municipalities</w:t>
      </w:r>
      <w:proofErr w:type="gramEnd"/>
      <w:r w:rsidRPr="00FD2FAE">
        <w:rPr>
          <w:rFonts w:ascii="Arial" w:eastAsia="Times New Roman" w:hAnsi="Arial" w:cs="Arial"/>
          <w:sz w:val="24"/>
          <w:szCs w:val="24"/>
          <w:lang w:eastAsia="en-CA"/>
        </w:rPr>
        <w:t xml:space="preserve"> and the general public.</w:t>
      </w:r>
    </w:p>
    <w:p w14:paraId="77E157A4" w14:textId="77777777" w:rsidR="00FD2FAE" w:rsidRPr="00FD2FAE" w:rsidRDefault="00FD2FAE" w:rsidP="00FD2F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Demonstrate a commitment to diversity, equity, and inclusion through continuous development, modeling inclusive behaviors, and pro-actively managing bias.</w:t>
      </w:r>
    </w:p>
    <w:p w14:paraId="1AEC2C03" w14:textId="77777777"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000000"/>
          <w:sz w:val="24"/>
          <w:szCs w:val="24"/>
          <w:lang w:eastAsia="en-CA"/>
        </w:rPr>
        <w:t> What the role requires:</w:t>
      </w:r>
    </w:p>
    <w:p w14:paraId="71612543"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High school diploma plus three or more years of formal education in a civil engineering or related field</w:t>
      </w:r>
    </w:p>
    <w:p w14:paraId="36DF61B1"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 xml:space="preserve">5 years of related work experience within roads construction or a combination of education and experience </w:t>
      </w:r>
    </w:p>
    <w:p w14:paraId="32B3A1F0"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3 years of direct supervisory/leadership experience</w:t>
      </w:r>
    </w:p>
    <w:p w14:paraId="30583779"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Direct experience in labour relations and supervising within a unionized environment.</w:t>
      </w:r>
    </w:p>
    <w:p w14:paraId="4354FB24"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Proven leader with ability to motivate, coach and mentor staff</w:t>
      </w:r>
    </w:p>
    <w:p w14:paraId="2E337A48"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Developed communicator with a creative approach and polished interpersonal skills</w:t>
      </w:r>
    </w:p>
    <w:p w14:paraId="07E6ECB5"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Working knowledge of the industry including professional standards, provincial legislation, collective bargaining agreements and government guidelines</w:t>
      </w:r>
    </w:p>
    <w:p w14:paraId="41139958"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Strong planner with ability to prioritize and manage time effectively</w:t>
      </w:r>
    </w:p>
    <w:p w14:paraId="27EEAAA6"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t>Sound judgment with ability to problem solve and develop ongoing solutions</w:t>
      </w:r>
    </w:p>
    <w:p w14:paraId="0A156871"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 xml:space="preserve">Computer skills in Microsoft Office including Word, Excel, </w:t>
      </w:r>
      <w:proofErr w:type="gramStart"/>
      <w:r w:rsidRPr="00FD2FAE">
        <w:rPr>
          <w:rFonts w:ascii="Arial" w:eastAsia="Times New Roman" w:hAnsi="Arial" w:cs="Arial"/>
          <w:color w:val="000000"/>
          <w:sz w:val="24"/>
          <w:szCs w:val="24"/>
          <w:lang w:eastAsia="en-CA"/>
        </w:rPr>
        <w:t>Outlook</w:t>
      </w:r>
      <w:proofErr w:type="gramEnd"/>
      <w:r w:rsidRPr="00FD2FAE">
        <w:rPr>
          <w:rFonts w:ascii="Arial" w:eastAsia="Times New Roman" w:hAnsi="Arial" w:cs="Arial"/>
          <w:color w:val="000000"/>
          <w:sz w:val="24"/>
          <w:szCs w:val="24"/>
          <w:lang w:eastAsia="en-CA"/>
        </w:rPr>
        <w:t xml:space="preserve"> and PowerPoint.</w:t>
      </w:r>
    </w:p>
    <w:p w14:paraId="72546B20"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Proven report preparation and presentation skills.</w:t>
      </w:r>
    </w:p>
    <w:p w14:paraId="2B9E8DAF" w14:textId="77777777" w:rsidR="00FD2FAE" w:rsidRPr="00FD2FAE" w:rsidRDefault="00FD2FAE" w:rsidP="00FD2F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D2FAE">
        <w:rPr>
          <w:rFonts w:ascii="Arial" w:eastAsia="Times New Roman" w:hAnsi="Arial" w:cs="Arial"/>
          <w:color w:val="000000"/>
          <w:sz w:val="24"/>
          <w:szCs w:val="24"/>
          <w:lang w:eastAsia="en-CA"/>
        </w:rPr>
        <w:t>Effective organizational and time management skills.</w:t>
      </w:r>
    </w:p>
    <w:p w14:paraId="7CAE2B24" w14:textId="77777777"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sz w:val="24"/>
          <w:szCs w:val="24"/>
          <w:lang w:eastAsia="en-CA"/>
        </w:rPr>
        <w:t xml:space="preserve">Location: </w:t>
      </w:r>
      <w:r w:rsidRPr="00FD2FAE">
        <w:rPr>
          <w:rFonts w:ascii="Arial" w:eastAsia="Times New Roman" w:hAnsi="Arial" w:cs="Arial"/>
          <w:sz w:val="24"/>
          <w:szCs w:val="24"/>
          <w:lang w:eastAsia="en-CA"/>
        </w:rPr>
        <w:t xml:space="preserve">In this role you will have the ability to work remotely and attend on-site when required based on operational requirements at the </w:t>
      </w:r>
      <w:r w:rsidRPr="00FD2FAE">
        <w:rPr>
          <w:rFonts w:ascii="Arial" w:eastAsia="Times New Roman" w:hAnsi="Arial" w:cs="Arial"/>
          <w:b/>
          <w:bCs/>
          <w:sz w:val="24"/>
          <w:szCs w:val="24"/>
          <w:lang w:eastAsia="en-CA"/>
        </w:rPr>
        <w:t>2 Copper Road, Brampton ON</w:t>
      </w:r>
      <w:r w:rsidRPr="00FD2FAE">
        <w:rPr>
          <w:rFonts w:ascii="Arial" w:eastAsia="Times New Roman" w:hAnsi="Arial" w:cs="Arial"/>
          <w:sz w:val="24"/>
          <w:szCs w:val="24"/>
          <w:lang w:eastAsia="en-CA"/>
        </w:rPr>
        <w:t xml:space="preserve"> worksite.  The frequency of on-site activities may vary on a weekly basis and based on operational requirements. Your remote work location must be located within the province of Ontario. </w:t>
      </w:r>
    </w:p>
    <w:p w14:paraId="40BA099A" w14:textId="77777777" w:rsidR="00FD2FAE" w:rsidRPr="00FD2FAE" w:rsidRDefault="00FD2FAE" w:rsidP="00FD2FAE">
      <w:pPr>
        <w:spacing w:after="0" w:line="240" w:lineRule="auto"/>
        <w:textAlignment w:val="baseline"/>
        <w:rPr>
          <w:rFonts w:ascii="Times New Roman" w:eastAsia="Times New Roman" w:hAnsi="Times New Roman" w:cs="Times New Roman"/>
          <w:sz w:val="24"/>
          <w:szCs w:val="24"/>
          <w:lang w:eastAsia="en-CA"/>
        </w:rPr>
      </w:pPr>
      <w:r w:rsidRPr="00FD2FAE">
        <w:rPr>
          <w:rFonts w:ascii="Arial" w:eastAsia="Times New Roman" w:hAnsi="Arial" w:cs="Arial"/>
          <w:b/>
          <w:bCs/>
          <w:sz w:val="24"/>
          <w:szCs w:val="24"/>
          <w:lang w:eastAsia="en-CA"/>
        </w:rPr>
        <w:br/>
        <w:t xml:space="preserve">Hours of Work: 35 Hours per week; Monday to Friday. </w:t>
      </w:r>
      <w:r w:rsidRPr="00FD2FAE">
        <w:rPr>
          <w:rFonts w:ascii="Arial" w:eastAsia="Times New Roman" w:hAnsi="Arial" w:cs="Arial"/>
          <w:sz w:val="24"/>
          <w:szCs w:val="24"/>
          <w:lang w:eastAsia="en-CA"/>
        </w:rPr>
        <w:t>The Region of Peel offers job based flexible hours of work that allows employees to manage personal and professional responsibilities while at the same time ensures business operational needs and customer service expectations are achieved.   </w:t>
      </w:r>
    </w:p>
    <w:p w14:paraId="3C0F26CC" w14:textId="77777777" w:rsidR="00FD2FAE" w:rsidRPr="00FD2FAE" w:rsidRDefault="00FD2FAE" w:rsidP="00FD2FAE">
      <w:pPr>
        <w:spacing w:before="100" w:beforeAutospacing="1"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sz w:val="24"/>
          <w:szCs w:val="24"/>
          <w:lang w:eastAsia="en-CA"/>
        </w:rPr>
        <w:t>Interview:</w:t>
      </w:r>
      <w:r w:rsidRPr="00FD2FAE">
        <w:rPr>
          <w:rFonts w:ascii="Arial" w:eastAsia="Times New Roman" w:hAnsi="Arial" w:cs="Arial"/>
          <w:sz w:val="24"/>
          <w:szCs w:val="24"/>
          <w:lang w:eastAsia="en-CA"/>
        </w:rPr>
        <w:t xml:space="preserve"> Our recruitment process will be completed with video conference technology. </w:t>
      </w:r>
    </w:p>
    <w:p w14:paraId="2C502F63"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Times New Roman" w:eastAsia="Times New Roman" w:hAnsi="Times New Roman" w:cs="Times New Roman"/>
          <w:sz w:val="24"/>
          <w:szCs w:val="24"/>
          <w:lang w:eastAsia="en-CA"/>
        </w:rPr>
        <w:t> </w:t>
      </w:r>
    </w:p>
    <w:p w14:paraId="1B36A330" w14:textId="51C7151D" w:rsidR="00FD2FAE" w:rsidRDefault="00FD2FAE" w:rsidP="00FD2FAE">
      <w:pPr>
        <w:spacing w:after="0" w:line="240" w:lineRule="auto"/>
        <w:rPr>
          <w:rFonts w:ascii="Arial" w:eastAsia="Times New Roman" w:hAnsi="Arial" w:cs="Arial"/>
          <w:b/>
          <w:bCs/>
          <w:sz w:val="24"/>
          <w:szCs w:val="24"/>
          <w:lang w:eastAsia="en-CA"/>
        </w:rPr>
      </w:pPr>
      <w:r w:rsidRPr="00FD2FAE">
        <w:rPr>
          <w:rFonts w:ascii="Arial" w:eastAsia="Times New Roman" w:hAnsi="Arial" w:cs="Arial"/>
          <w:b/>
          <w:bCs/>
          <w:sz w:val="24"/>
          <w:szCs w:val="24"/>
          <w:lang w:eastAsia="en-CA"/>
        </w:rPr>
        <w:t>If this opportunity matches your qualifications and experience, please apply on-line.</w:t>
      </w:r>
    </w:p>
    <w:p w14:paraId="5D81E5CE" w14:textId="7FB05A54" w:rsidR="00FD2FAE" w:rsidRPr="00FD2FAE" w:rsidRDefault="00FD2FAE" w:rsidP="00FD2FAE">
      <w:pPr>
        <w:spacing w:after="0" w:line="240" w:lineRule="auto"/>
        <w:rPr>
          <w:rFonts w:ascii="Times New Roman" w:eastAsia="Times New Roman" w:hAnsi="Times New Roman" w:cs="Times New Roman"/>
          <w:sz w:val="24"/>
          <w:szCs w:val="24"/>
          <w:lang w:eastAsia="en-CA"/>
        </w:rPr>
      </w:pPr>
      <w:hyperlink r:id="rId5" w:history="1">
        <w:r w:rsidRPr="00EC634A">
          <w:rPr>
            <w:rStyle w:val="Hyperlink"/>
            <w:rFonts w:ascii="Times New Roman" w:eastAsia="Times New Roman" w:hAnsi="Times New Roman" w:cs="Times New Roman"/>
            <w:sz w:val="24"/>
            <w:szCs w:val="24"/>
            <w:lang w:eastAsia="en-CA"/>
          </w:rPr>
          <w:t>https://careers-peelregion.icims.com/jobs/11996/supervisor%2c-roads-operations-%26-maintenance/job?mode=view</w:t>
        </w:r>
      </w:hyperlink>
      <w:r>
        <w:rPr>
          <w:rFonts w:ascii="Times New Roman" w:eastAsia="Times New Roman" w:hAnsi="Times New Roman" w:cs="Times New Roman"/>
          <w:sz w:val="24"/>
          <w:szCs w:val="24"/>
          <w:lang w:eastAsia="en-CA"/>
        </w:rPr>
        <w:t xml:space="preserve"> </w:t>
      </w:r>
    </w:p>
    <w:p w14:paraId="1A1F2116"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Arial" w:eastAsia="Times New Roman" w:hAnsi="Arial" w:cs="Arial"/>
          <w:sz w:val="24"/>
          <w:szCs w:val="24"/>
          <w:lang w:eastAsia="en-CA"/>
        </w:rPr>
        <w:lastRenderedPageBreak/>
        <w:t> </w:t>
      </w:r>
    </w:p>
    <w:p w14:paraId="374508C2"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color w:val="000000"/>
          <w:sz w:val="24"/>
          <w:szCs w:val="24"/>
          <w:lang w:eastAsia="en-CA"/>
        </w:rPr>
        <w:t>As part of the Region’s ongoing commitment to health and safety, there are enhanced Covid-19 specific safety protocols and/or personal protective equipment requirements (</w:t>
      </w:r>
      <w:proofErr w:type="gramStart"/>
      <w:r w:rsidRPr="00FD2FAE">
        <w:rPr>
          <w:rFonts w:ascii="Arial" w:eastAsia="Times New Roman" w:hAnsi="Arial" w:cs="Arial"/>
          <w:b/>
          <w:bCs/>
          <w:color w:val="000000"/>
          <w:sz w:val="24"/>
          <w:szCs w:val="24"/>
          <w:lang w:eastAsia="en-CA"/>
        </w:rPr>
        <w:t>e.g.</w:t>
      </w:r>
      <w:proofErr w:type="gramEnd"/>
      <w:r w:rsidRPr="00FD2FAE">
        <w:rPr>
          <w:rFonts w:ascii="Arial" w:eastAsia="Times New Roman" w:hAnsi="Arial" w:cs="Arial"/>
          <w:b/>
          <w:bCs/>
          <w:color w:val="000000"/>
          <w:sz w:val="24"/>
          <w:szCs w:val="24"/>
          <w:lang w:eastAsia="en-CA"/>
        </w:rPr>
        <w:t xml:space="preserve"> masks, eye protection, etc.) in place to help protect health and safety. The additional requirements are determined based on the nature of the work being carried out.</w:t>
      </w:r>
    </w:p>
    <w:p w14:paraId="6E6DC40E"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Times New Roman" w:eastAsia="Times New Roman" w:hAnsi="Times New Roman" w:cs="Times New Roman"/>
          <w:sz w:val="24"/>
          <w:szCs w:val="24"/>
          <w:lang w:eastAsia="en-CA"/>
        </w:rPr>
        <w:t> </w:t>
      </w:r>
    </w:p>
    <w:p w14:paraId="0407352A"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sz w:val="24"/>
          <w:szCs w:val="24"/>
          <w:lang w:eastAsia="en-CA"/>
        </w:rPr>
        <w:t xml:space="preserve">New employees are required to be fully vaccinated against COVID-19 as a condition of employment. Being fully vaccinated is determined as the status of having received the full series of approved vaccines (both doses of a two dose vaccine series, one dose of a single dose vaccine series) and any additional doses required and approved by Health Canada and having satisfied the full post vaccination period required to ensure vaccination efficacy. The Region of Peel reserves the right to request proof of vaccination at any time. Acceptable proof includes an Ontario Ministry of Health COVID-19 vaccine receipt which you can obtain through the Provincial portal </w:t>
      </w:r>
      <w:hyperlink r:id="rId6" w:tgtFrame="_blank" w:tooltip="https://covid19.ontariohealth.ca/" w:history="1">
        <w:r w:rsidRPr="00FD2FAE">
          <w:rPr>
            <w:rFonts w:ascii="Arial" w:eastAsia="Times New Roman" w:hAnsi="Arial" w:cs="Arial"/>
            <w:b/>
            <w:bCs/>
            <w:color w:val="0000FF"/>
            <w:sz w:val="24"/>
            <w:szCs w:val="24"/>
            <w:u w:val="single"/>
            <w:lang w:eastAsia="en-CA"/>
          </w:rPr>
          <w:t>https://covid19.ontariohealth.ca/</w:t>
        </w:r>
      </w:hyperlink>
      <w:r w:rsidRPr="00FD2FAE">
        <w:rPr>
          <w:rFonts w:ascii="Arial" w:eastAsia="Times New Roman" w:hAnsi="Arial" w:cs="Arial"/>
          <w:b/>
          <w:bCs/>
          <w:sz w:val="24"/>
          <w:szCs w:val="24"/>
          <w:lang w:eastAsia="en-CA"/>
        </w:rPr>
        <w:t>, or other government-issued vaccine passport or certification.</w:t>
      </w:r>
    </w:p>
    <w:p w14:paraId="238F4B46"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Times New Roman" w:eastAsia="Times New Roman" w:hAnsi="Times New Roman" w:cs="Times New Roman"/>
          <w:sz w:val="24"/>
          <w:szCs w:val="24"/>
          <w:lang w:eastAsia="en-CA"/>
        </w:rPr>
        <w:t> </w:t>
      </w:r>
    </w:p>
    <w:p w14:paraId="4B478D0D" w14:textId="77777777" w:rsidR="00FD2FAE" w:rsidRPr="00FD2FAE" w:rsidRDefault="00FD2FAE" w:rsidP="00FD2FAE">
      <w:pPr>
        <w:spacing w:after="0" w:line="240" w:lineRule="auto"/>
        <w:rPr>
          <w:rFonts w:ascii="Times New Roman" w:eastAsia="Times New Roman" w:hAnsi="Times New Roman" w:cs="Times New Roman"/>
          <w:sz w:val="24"/>
          <w:szCs w:val="24"/>
          <w:lang w:eastAsia="en-CA"/>
        </w:rPr>
      </w:pPr>
      <w:r w:rsidRPr="00FD2FAE">
        <w:rPr>
          <w:rFonts w:ascii="Arial" w:eastAsia="Times New Roman" w:hAnsi="Arial" w:cs="Arial"/>
          <w:b/>
          <w:bCs/>
          <w:sz w:val="24"/>
          <w:szCs w:val="24"/>
          <w:lang w:eastAsia="en-CA"/>
        </w:rPr>
        <w:t xml:space="preserve">The requirement to be fully vaccinated is subject to the Ontario </w:t>
      </w:r>
      <w:r w:rsidRPr="00FD2FAE">
        <w:rPr>
          <w:rFonts w:ascii="Arial" w:eastAsia="Times New Roman" w:hAnsi="Arial" w:cs="Arial"/>
          <w:b/>
          <w:bCs/>
          <w:i/>
          <w:iCs/>
          <w:sz w:val="24"/>
          <w:szCs w:val="24"/>
          <w:lang w:eastAsia="en-CA"/>
        </w:rPr>
        <w:t>Human Rights Code. If you are not fully vaccinated</w:t>
      </w:r>
      <w:r w:rsidRPr="00FD2FAE">
        <w:rPr>
          <w:rFonts w:ascii="Arial" w:eastAsia="Times New Roman" w:hAnsi="Arial" w:cs="Arial"/>
          <w:b/>
          <w:bCs/>
          <w:sz w:val="24"/>
          <w:szCs w:val="24"/>
          <w:lang w:eastAsia="en-CA"/>
        </w:rPr>
        <w:t xml:space="preserve">, a documented medical reason provided by a physician or registered nurse and </w:t>
      </w:r>
      <w:proofErr w:type="gramStart"/>
      <w:r w:rsidRPr="00FD2FAE">
        <w:rPr>
          <w:rFonts w:ascii="Arial" w:eastAsia="Times New Roman" w:hAnsi="Arial" w:cs="Arial"/>
          <w:b/>
          <w:bCs/>
          <w:sz w:val="24"/>
          <w:szCs w:val="24"/>
          <w:lang w:eastAsia="en-CA"/>
        </w:rPr>
        <w:t>time period</w:t>
      </w:r>
      <w:proofErr w:type="gramEnd"/>
      <w:r w:rsidRPr="00FD2FAE">
        <w:rPr>
          <w:rFonts w:ascii="Arial" w:eastAsia="Times New Roman" w:hAnsi="Arial" w:cs="Arial"/>
          <w:b/>
          <w:bCs/>
          <w:sz w:val="24"/>
          <w:szCs w:val="24"/>
          <w:lang w:eastAsia="en-CA"/>
        </w:rPr>
        <w:t xml:space="preserve"> for the medical reason may be accepted.</w:t>
      </w:r>
    </w:p>
    <w:p w14:paraId="22C80000" w14:textId="77777777" w:rsidR="00281557" w:rsidRDefault="00281557"/>
    <w:sectPr w:rsidR="0028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2C1B"/>
    <w:multiLevelType w:val="multilevel"/>
    <w:tmpl w:val="80C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8285D"/>
    <w:multiLevelType w:val="multilevel"/>
    <w:tmpl w:val="61A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AE"/>
    <w:rsid w:val="00281557"/>
    <w:rsid w:val="00FD2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A19F"/>
  <w15:chartTrackingRefBased/>
  <w15:docId w15:val="{90C1E010-C506-4F96-9423-79138273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F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D2FAE"/>
    <w:rPr>
      <w:b/>
      <w:bCs/>
    </w:rPr>
  </w:style>
  <w:style w:type="character" w:customStyle="1" w:styleId="normaltextrun">
    <w:name w:val="normaltextrun"/>
    <w:basedOn w:val="DefaultParagraphFont"/>
    <w:rsid w:val="00FD2FAE"/>
  </w:style>
  <w:style w:type="character" w:customStyle="1" w:styleId="eop">
    <w:name w:val="eop"/>
    <w:basedOn w:val="DefaultParagraphFont"/>
    <w:rsid w:val="00FD2FAE"/>
  </w:style>
  <w:style w:type="character" w:styleId="Hyperlink">
    <w:name w:val="Hyperlink"/>
    <w:basedOn w:val="DefaultParagraphFont"/>
    <w:uiPriority w:val="99"/>
    <w:unhideWhenUsed/>
    <w:rsid w:val="00FD2FAE"/>
    <w:rPr>
      <w:color w:val="0000FF"/>
      <w:u w:val="single"/>
    </w:rPr>
  </w:style>
  <w:style w:type="character" w:styleId="Emphasis">
    <w:name w:val="Emphasis"/>
    <w:basedOn w:val="DefaultParagraphFont"/>
    <w:uiPriority w:val="20"/>
    <w:qFormat/>
    <w:rsid w:val="00FD2FAE"/>
    <w:rPr>
      <w:i/>
      <w:iCs/>
    </w:rPr>
  </w:style>
  <w:style w:type="character" w:styleId="UnresolvedMention">
    <w:name w:val="Unresolved Mention"/>
    <w:basedOn w:val="DefaultParagraphFont"/>
    <w:uiPriority w:val="99"/>
    <w:semiHidden/>
    <w:unhideWhenUsed/>
    <w:rsid w:val="00FD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9875">
      <w:bodyDiv w:val="1"/>
      <w:marLeft w:val="0"/>
      <w:marRight w:val="0"/>
      <w:marTop w:val="0"/>
      <w:marBottom w:val="0"/>
      <w:divBdr>
        <w:top w:val="none" w:sz="0" w:space="0" w:color="auto"/>
        <w:left w:val="none" w:sz="0" w:space="0" w:color="auto"/>
        <w:bottom w:val="none" w:sz="0" w:space="0" w:color="auto"/>
        <w:right w:val="none" w:sz="0" w:space="0" w:color="auto"/>
      </w:divBdr>
      <w:divsChild>
        <w:div w:id="105554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health.ca/" TargetMode="External"/><Relationship Id="rId5" Type="http://schemas.openxmlformats.org/officeDocument/2006/relationships/hyperlink" Target="https://careers-peelregion.icims.com/jobs/11996/supervisor%2c-roads-operations-%26-maintenance/job?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Guzzo, Valerie</dc:creator>
  <cp:keywords/>
  <dc:description/>
  <cp:lastModifiedBy>Guzzo, Valerie</cp:lastModifiedBy>
  <cp:revision>1</cp:revision>
  <dcterms:created xsi:type="dcterms:W3CDTF">2022-09-23T18:28:00Z</dcterms:created>
  <dcterms:modified xsi:type="dcterms:W3CDTF">2022-09-23T18:30:00Z</dcterms:modified>
</cp:coreProperties>
</file>